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5C2B2" w14:textId="19653E62" w:rsidR="002B1D7C" w:rsidRDefault="002B1D7C" w:rsidP="00A90161">
      <w:pPr>
        <w:ind w:right="-56"/>
        <w:jc w:val="center"/>
        <w:rPr>
          <w:rFonts w:ascii="Calibri" w:hAnsi="Calibri"/>
          <w:b/>
          <w:sz w:val="32"/>
          <w:szCs w:val="32"/>
        </w:rPr>
      </w:pPr>
      <w:bookmarkStart w:id="0" w:name="_Hlk20296420"/>
      <w:r w:rsidRPr="0077768A">
        <w:rPr>
          <w:rFonts w:ascii="Calibri" w:hAnsi="Calibri"/>
          <w:b/>
          <w:sz w:val="32"/>
          <w:szCs w:val="32"/>
        </w:rPr>
        <w:t>ŠKOLSKI RAZVOJNI PLAN</w:t>
      </w:r>
      <w:r w:rsidR="008C7485">
        <w:rPr>
          <w:rFonts w:ascii="Calibri" w:hAnsi="Calibri"/>
          <w:b/>
          <w:sz w:val="32"/>
          <w:szCs w:val="32"/>
        </w:rPr>
        <w:t xml:space="preserve"> OŠ ERNESTINOVO ZA 20</w:t>
      </w:r>
      <w:r w:rsidR="00981C53">
        <w:rPr>
          <w:rFonts w:ascii="Calibri" w:hAnsi="Calibri"/>
          <w:b/>
          <w:sz w:val="32"/>
          <w:szCs w:val="32"/>
        </w:rPr>
        <w:t>20</w:t>
      </w:r>
      <w:r w:rsidR="008C7485">
        <w:rPr>
          <w:rFonts w:ascii="Calibri" w:hAnsi="Calibri"/>
          <w:b/>
          <w:sz w:val="32"/>
          <w:szCs w:val="32"/>
        </w:rPr>
        <w:t>./20</w:t>
      </w:r>
      <w:r w:rsidR="0080056F">
        <w:rPr>
          <w:rFonts w:ascii="Calibri" w:hAnsi="Calibri"/>
          <w:b/>
          <w:sz w:val="32"/>
          <w:szCs w:val="32"/>
        </w:rPr>
        <w:t>2</w:t>
      </w:r>
      <w:r w:rsidR="00981C53">
        <w:rPr>
          <w:rFonts w:ascii="Calibri" w:hAnsi="Calibri"/>
          <w:b/>
          <w:sz w:val="32"/>
          <w:szCs w:val="32"/>
        </w:rPr>
        <w:t>1</w:t>
      </w:r>
      <w:r w:rsidR="008C7485">
        <w:rPr>
          <w:rFonts w:ascii="Calibri" w:hAnsi="Calibri"/>
          <w:b/>
          <w:sz w:val="32"/>
          <w:szCs w:val="32"/>
        </w:rPr>
        <w:t>. ŠK. GOD.</w:t>
      </w:r>
      <w:bookmarkEnd w:id="0"/>
    </w:p>
    <w:p w14:paraId="71CAF124" w14:textId="77777777" w:rsidR="002B1D7C" w:rsidRPr="0077768A" w:rsidRDefault="002B1D7C" w:rsidP="002B1D7C">
      <w:pPr>
        <w:ind w:right="-56"/>
        <w:jc w:val="center"/>
        <w:rPr>
          <w:rFonts w:ascii="Calibri" w:hAnsi="Calibri"/>
          <w:b/>
          <w:sz w:val="32"/>
          <w:szCs w:val="32"/>
        </w:rPr>
      </w:pPr>
    </w:p>
    <w:tbl>
      <w:tblPr>
        <w:tblW w:w="15442" w:type="dxa"/>
        <w:jc w:val="center"/>
        <w:tblBorders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205"/>
        <w:gridCol w:w="2205"/>
        <w:gridCol w:w="2828"/>
        <w:gridCol w:w="2185"/>
        <w:gridCol w:w="2039"/>
        <w:gridCol w:w="1773"/>
        <w:gridCol w:w="2207"/>
      </w:tblGrid>
      <w:tr w:rsidR="002B1D7C" w:rsidRPr="00EF381C" w14:paraId="5D0FC647" w14:textId="77777777" w:rsidTr="00A90161">
        <w:trPr>
          <w:cantSplit/>
          <w:trHeight w:val="770"/>
          <w:jc w:val="center"/>
        </w:trPr>
        <w:tc>
          <w:tcPr>
            <w:tcW w:w="2205" w:type="dxa"/>
            <w:shd w:val="clear" w:color="auto" w:fill="D9D9D9"/>
            <w:vAlign w:val="center"/>
          </w:tcPr>
          <w:p w14:paraId="1191E10D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bookmarkStart w:id="1" w:name="_Hlk20296469"/>
            <w:r w:rsidRPr="00EF381C">
              <w:rPr>
                <w:rFonts w:ascii="Calibri" w:hAnsi="Calibri" w:cs="Arial"/>
                <w:b/>
                <w:sz w:val="20"/>
              </w:rPr>
              <w:t>PRIORITETNO PODRUČJE UNAPRJEĐENJA</w:t>
            </w:r>
          </w:p>
        </w:tc>
        <w:tc>
          <w:tcPr>
            <w:tcW w:w="2205" w:type="dxa"/>
            <w:shd w:val="clear" w:color="auto" w:fill="D9D9D9"/>
            <w:vAlign w:val="center"/>
          </w:tcPr>
          <w:p w14:paraId="247363A6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RAZVOJNI </w:t>
            </w:r>
            <w:r w:rsidRPr="00EF381C">
              <w:rPr>
                <w:rFonts w:ascii="Calibri" w:hAnsi="Calibri" w:cs="Arial"/>
                <w:b/>
                <w:sz w:val="20"/>
              </w:rPr>
              <w:t>CILJEVI</w:t>
            </w:r>
          </w:p>
        </w:tc>
        <w:tc>
          <w:tcPr>
            <w:tcW w:w="2828" w:type="dxa"/>
            <w:shd w:val="clear" w:color="auto" w:fill="D9D9D9"/>
            <w:vAlign w:val="center"/>
          </w:tcPr>
          <w:p w14:paraId="79C2AC6C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METODE I AKTIVNOSTI ZA OSTVARIVANJE CILJEVA</w:t>
            </w:r>
          </w:p>
        </w:tc>
        <w:tc>
          <w:tcPr>
            <w:tcW w:w="2185" w:type="dxa"/>
            <w:shd w:val="clear" w:color="auto" w:fill="D9D9D9"/>
            <w:vAlign w:val="center"/>
          </w:tcPr>
          <w:p w14:paraId="3C5D9243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NUŽNI RESURSI</w:t>
            </w:r>
          </w:p>
          <w:p w14:paraId="6CC0E4E3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039" w:type="dxa"/>
            <w:shd w:val="clear" w:color="auto" w:fill="D9D9D9"/>
            <w:vAlign w:val="center"/>
          </w:tcPr>
          <w:p w14:paraId="3F19BC6B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DATUM DO KOJEGA ĆE SE CILJ OSTVARITI</w:t>
            </w:r>
          </w:p>
        </w:tc>
        <w:tc>
          <w:tcPr>
            <w:tcW w:w="1773" w:type="dxa"/>
            <w:shd w:val="clear" w:color="auto" w:fill="D9D9D9"/>
            <w:vAlign w:val="center"/>
          </w:tcPr>
          <w:p w14:paraId="595E3AB3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OSOBE ODGOVORNE ZA PROVEDBU AKTIVNOSTI</w:t>
            </w:r>
          </w:p>
        </w:tc>
        <w:tc>
          <w:tcPr>
            <w:tcW w:w="2207" w:type="dxa"/>
            <w:shd w:val="clear" w:color="auto" w:fill="D9D9D9"/>
            <w:vAlign w:val="center"/>
          </w:tcPr>
          <w:p w14:paraId="0EFEB91A" w14:textId="77777777" w:rsidR="002B1D7C" w:rsidRPr="00EF381C" w:rsidRDefault="002B1D7C" w:rsidP="00DF76FC">
            <w:pPr>
              <w:ind w:right="-56"/>
              <w:jc w:val="center"/>
              <w:rPr>
                <w:rFonts w:ascii="Calibri" w:hAnsi="Calibri" w:cs="Arial"/>
                <w:b/>
                <w:sz w:val="20"/>
              </w:rPr>
            </w:pPr>
            <w:r w:rsidRPr="00EF381C">
              <w:rPr>
                <w:rFonts w:ascii="Calibri" w:hAnsi="Calibri" w:cs="Arial"/>
                <w:b/>
                <w:sz w:val="20"/>
              </w:rPr>
              <w:t>MJERLJIVI POKAZATELJI OSTVARIVANJA CILJEVA</w:t>
            </w:r>
          </w:p>
        </w:tc>
      </w:tr>
      <w:tr w:rsidR="002B1D7C" w:rsidRPr="00BE1A38" w14:paraId="338F5EF4" w14:textId="77777777" w:rsidTr="00A90161">
        <w:trPr>
          <w:cantSplit/>
          <w:trHeight w:val="1753"/>
          <w:jc w:val="center"/>
        </w:trPr>
        <w:tc>
          <w:tcPr>
            <w:tcW w:w="2205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1367599" w14:textId="77777777" w:rsidR="002B1D7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Suradnja</w:t>
            </w:r>
            <w:r w:rsidR="00C1124C">
              <w:rPr>
                <w:rFonts w:ascii="Calibri" w:hAnsi="Calibri" w:cs="Arial"/>
                <w:sz w:val="20"/>
                <w:szCs w:val="16"/>
              </w:rPr>
              <w:t xml:space="preserve"> škole</w:t>
            </w:r>
            <w:r w:rsidRPr="00C1124C">
              <w:rPr>
                <w:rFonts w:ascii="Calibri" w:hAnsi="Calibri" w:cs="Arial"/>
                <w:sz w:val="20"/>
                <w:szCs w:val="16"/>
              </w:rPr>
              <w:t xml:space="preserve"> s lokalnom zajednicom</w:t>
            </w:r>
          </w:p>
        </w:tc>
        <w:tc>
          <w:tcPr>
            <w:tcW w:w="2205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14A4652" w14:textId="77777777" w:rsidR="00C1124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 xml:space="preserve">- </w:t>
            </w:r>
            <w:r w:rsidR="00C1124C" w:rsidRPr="00C1124C">
              <w:rPr>
                <w:rFonts w:ascii="Calibri" w:hAnsi="Calibri" w:cs="Arial"/>
                <w:sz w:val="20"/>
                <w:szCs w:val="16"/>
              </w:rPr>
              <w:t>razvijati:</w:t>
            </w:r>
          </w:p>
          <w:p w14:paraId="7978AC86" w14:textId="77777777" w:rsidR="002B1D7C" w:rsidRPr="00C1124C" w:rsidRDefault="00C1124C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kulturnu</w:t>
            </w:r>
            <w:r w:rsidR="00374144" w:rsidRPr="00C1124C">
              <w:rPr>
                <w:rFonts w:ascii="Calibri" w:hAnsi="Calibri" w:cs="Arial"/>
                <w:sz w:val="20"/>
                <w:szCs w:val="16"/>
              </w:rPr>
              <w:t xml:space="preserve"> djelatnost škole</w:t>
            </w:r>
          </w:p>
          <w:p w14:paraId="257F90BC" w14:textId="77777777" w:rsidR="00374144" w:rsidRPr="00C1124C" w:rsidRDefault="00374144" w:rsidP="00C1124C">
            <w:pPr>
              <w:tabs>
                <w:tab w:val="right" w:pos="2032"/>
              </w:tabs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poduzetništvo</w:t>
            </w:r>
          </w:p>
          <w:p w14:paraId="29E0401C" w14:textId="77777777" w:rsidR="00374144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očuvanje okoliša</w:t>
            </w:r>
          </w:p>
          <w:p w14:paraId="1B083469" w14:textId="77777777" w:rsidR="0080056F" w:rsidRPr="00C1124C" w:rsidRDefault="0080056F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>-uključiti roditelje u život škole</w:t>
            </w:r>
          </w:p>
        </w:tc>
        <w:tc>
          <w:tcPr>
            <w:tcW w:w="2828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24CF6980" w14:textId="77777777" w:rsidR="002B1D7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organizacija manifestacija</w:t>
            </w:r>
          </w:p>
          <w:p w14:paraId="440F26AC" w14:textId="77777777" w:rsidR="00374144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partnerstvo u programima EU</w:t>
            </w:r>
          </w:p>
          <w:p w14:paraId="144B5FCA" w14:textId="77777777" w:rsidR="00374144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povezivanje s lokalnim udrugama</w:t>
            </w:r>
          </w:p>
          <w:p w14:paraId="2AA690EA" w14:textId="77777777" w:rsidR="00374144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partnerstvo u obilježavanju blagdana, praznika i spomendana</w:t>
            </w:r>
          </w:p>
        </w:tc>
        <w:tc>
          <w:tcPr>
            <w:tcW w:w="2185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3123441" w14:textId="77777777" w:rsidR="002B1D7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financijska sredstva lokalnog i županijskog proračuna</w:t>
            </w:r>
          </w:p>
          <w:p w14:paraId="7C6B73E2" w14:textId="77777777" w:rsidR="00374144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sredstva iz programa i projekata na regionalnom, državnom i međunarodnom nivou</w:t>
            </w:r>
          </w:p>
        </w:tc>
        <w:tc>
          <w:tcPr>
            <w:tcW w:w="2039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1498FE0" w14:textId="7BCCA639" w:rsidR="002B1D7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1</w:t>
            </w:r>
            <w:r w:rsidR="00A90161">
              <w:rPr>
                <w:rFonts w:ascii="Calibri" w:hAnsi="Calibri" w:cs="Arial"/>
                <w:sz w:val="20"/>
                <w:szCs w:val="16"/>
              </w:rPr>
              <w:t>8</w:t>
            </w:r>
            <w:r w:rsidRPr="00C1124C">
              <w:rPr>
                <w:rFonts w:ascii="Calibri" w:hAnsi="Calibri" w:cs="Arial"/>
                <w:sz w:val="20"/>
                <w:szCs w:val="16"/>
              </w:rPr>
              <w:t>. 6. 20</w:t>
            </w:r>
            <w:r w:rsidR="0080056F">
              <w:rPr>
                <w:rFonts w:ascii="Calibri" w:hAnsi="Calibri" w:cs="Arial"/>
                <w:sz w:val="20"/>
                <w:szCs w:val="16"/>
              </w:rPr>
              <w:t>2</w:t>
            </w:r>
            <w:r w:rsidR="00981C53">
              <w:rPr>
                <w:rFonts w:ascii="Calibri" w:hAnsi="Calibri" w:cs="Arial"/>
                <w:sz w:val="20"/>
                <w:szCs w:val="16"/>
              </w:rPr>
              <w:t>1</w:t>
            </w:r>
            <w:r w:rsidRPr="00C1124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1773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3E215812" w14:textId="77777777" w:rsidR="002B1D7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 xml:space="preserve">D. </w:t>
            </w:r>
            <w:proofErr w:type="spellStart"/>
            <w:r w:rsidRPr="00C1124C">
              <w:rPr>
                <w:rFonts w:ascii="Calibri" w:hAnsi="Calibri" w:cs="Arial"/>
                <w:sz w:val="20"/>
                <w:szCs w:val="16"/>
              </w:rPr>
              <w:t>Škrlec</w:t>
            </w:r>
            <w:proofErr w:type="spellEnd"/>
          </w:p>
          <w:p w14:paraId="203C8042" w14:textId="77777777" w:rsidR="00374144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S. Kovač</w:t>
            </w:r>
          </w:p>
        </w:tc>
        <w:tc>
          <w:tcPr>
            <w:tcW w:w="2207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4C113606" w14:textId="77777777" w:rsidR="002B1D7C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broj aktivnosti</w:t>
            </w:r>
          </w:p>
          <w:p w14:paraId="4B525A0C" w14:textId="77777777" w:rsidR="00374144" w:rsidRPr="00C1124C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broj sudionika</w:t>
            </w:r>
          </w:p>
          <w:p w14:paraId="31555E58" w14:textId="77777777" w:rsidR="00374144" w:rsidRDefault="00374144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realizirana financijska sredstva</w:t>
            </w:r>
          </w:p>
          <w:p w14:paraId="33112398" w14:textId="77777777" w:rsidR="0080056F" w:rsidRPr="00C1124C" w:rsidRDefault="0080056F" w:rsidP="00C1124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>- broj roditelja koji su sudjelovali u aktivnostima u školi</w:t>
            </w:r>
          </w:p>
        </w:tc>
      </w:tr>
      <w:tr w:rsidR="00C1124C" w:rsidRPr="00BE1A38" w14:paraId="692FA5EF" w14:textId="77777777" w:rsidTr="00A90161">
        <w:trPr>
          <w:cantSplit/>
          <w:trHeight w:val="3424"/>
          <w:jc w:val="center"/>
        </w:trPr>
        <w:tc>
          <w:tcPr>
            <w:tcW w:w="22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1E3A7D3A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Poduzetništvo u školi</w:t>
            </w:r>
          </w:p>
        </w:tc>
        <w:tc>
          <w:tcPr>
            <w:tcW w:w="22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44E2D198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*razvoj interesa i sposobnosti, radnih navika i pozit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vnih stavova prema radu</w:t>
            </w:r>
          </w:p>
          <w:p w14:paraId="4C8F7E8C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37F6A1E4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0BAD8A4A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*razvoj poduzetničkog duha te praktična primjena stečenih znanja u životu</w:t>
            </w:r>
          </w:p>
          <w:p w14:paraId="1B9EDFEC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39012C90" w14:textId="77777777" w:rsidR="00C1124C" w:rsidRPr="00C1124C" w:rsidRDefault="00C1124C" w:rsidP="00C1124C">
            <w:pPr>
              <w:tabs>
                <w:tab w:val="left" w:pos="126"/>
              </w:tabs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*priprema materijala za rad</w:t>
            </w:r>
          </w:p>
          <w:p w14:paraId="7D176341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*nabavka alata, uređaja, opreme</w:t>
            </w:r>
          </w:p>
          <w:p w14:paraId="0547B7BE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*rad sa materijalom, sjemenom, sadnicama, plodovima</w:t>
            </w:r>
          </w:p>
          <w:p w14:paraId="2B60A2B5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*nabavka ambalaže</w:t>
            </w:r>
          </w:p>
          <w:p w14:paraId="354EB373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*izrada ambalaže</w:t>
            </w:r>
          </w:p>
          <w:p w14:paraId="27471760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*pakiranje proizvoda</w:t>
            </w:r>
          </w:p>
          <w:p w14:paraId="6D58741F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*priprema proizvoda</w:t>
            </w:r>
          </w:p>
          <w:p w14:paraId="756BB694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*formiranje cijene proizvoda</w:t>
            </w:r>
          </w:p>
          <w:p w14:paraId="40484C91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*prezentacija proizvoda</w:t>
            </w:r>
          </w:p>
          <w:p w14:paraId="30AE39CF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*prodaja proizvoda</w:t>
            </w:r>
          </w:p>
          <w:p w14:paraId="26EC7997" w14:textId="77777777" w:rsidR="00C1124C" w:rsidRPr="00C1124C" w:rsidRDefault="00C1124C" w:rsidP="00A31012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*podnošenje izvješća</w:t>
            </w:r>
          </w:p>
        </w:tc>
        <w:tc>
          <w:tcPr>
            <w:tcW w:w="21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590162F5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Ljudi:</w:t>
            </w:r>
          </w:p>
          <w:p w14:paraId="253E2753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*nastavnici</w:t>
            </w:r>
          </w:p>
          <w:p w14:paraId="5C775838" w14:textId="77777777" w:rsidR="006D2182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*učenici</w:t>
            </w:r>
          </w:p>
          <w:p w14:paraId="6980379B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 xml:space="preserve"> *tehničko osoblje</w:t>
            </w:r>
          </w:p>
          <w:p w14:paraId="76E21849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*administrativno osoblje</w:t>
            </w:r>
          </w:p>
          <w:p w14:paraId="5ACAA6B3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2B69F65F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*alati</w:t>
            </w:r>
          </w:p>
          <w:p w14:paraId="1B1D7015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 xml:space="preserve">*oprema (sušare, </w:t>
            </w:r>
            <w:proofErr w:type="spellStart"/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vrcaljke</w:t>
            </w:r>
            <w:proofErr w:type="spellEnd"/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, košnice...)</w:t>
            </w:r>
          </w:p>
          <w:p w14:paraId="536199BD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*sadnice</w:t>
            </w:r>
          </w:p>
          <w:p w14:paraId="6253C5C5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*sjeme</w:t>
            </w:r>
          </w:p>
          <w:p w14:paraId="42D6F5CD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*zemlja</w:t>
            </w:r>
          </w:p>
        </w:tc>
        <w:tc>
          <w:tcPr>
            <w:tcW w:w="203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4BA08E24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6979DEA8" w14:textId="0DA9F27F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="00A90161">
              <w:rPr>
                <w:rFonts w:asciiTheme="minorHAnsi" w:hAnsiTheme="minorHAnsi" w:cstheme="minorHAnsi"/>
                <w:sz w:val="20"/>
                <w:szCs w:val="24"/>
              </w:rPr>
              <w:t>8</w:t>
            </w: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.</w:t>
            </w:r>
            <w:r w:rsidR="0080056F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6.</w:t>
            </w:r>
            <w:r w:rsidR="008B6A61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20</w:t>
            </w:r>
            <w:r w:rsidR="0080056F">
              <w:rPr>
                <w:rFonts w:asciiTheme="minorHAnsi" w:hAnsiTheme="minorHAnsi" w:cstheme="minorHAnsi"/>
                <w:sz w:val="20"/>
                <w:szCs w:val="24"/>
              </w:rPr>
              <w:t>2</w:t>
            </w:r>
            <w:r w:rsidR="008E5312"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.</w:t>
            </w:r>
          </w:p>
        </w:tc>
        <w:tc>
          <w:tcPr>
            <w:tcW w:w="17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035FBC3C" w14:textId="77777777" w:rsidR="00C1124C" w:rsidRPr="00C1124C" w:rsidRDefault="00F47318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I. </w:t>
            </w:r>
            <w:proofErr w:type="spellStart"/>
            <w:r w:rsidR="00C1124C" w:rsidRPr="00C1124C">
              <w:rPr>
                <w:rFonts w:asciiTheme="minorHAnsi" w:hAnsiTheme="minorHAnsi" w:cstheme="minorHAnsi"/>
                <w:sz w:val="20"/>
                <w:szCs w:val="24"/>
              </w:rPr>
              <w:t>Kardo</w:t>
            </w:r>
            <w:proofErr w:type="spellEnd"/>
          </w:p>
          <w:p w14:paraId="0AC4FE2D" w14:textId="77777777" w:rsidR="00C1124C" w:rsidRPr="00C1124C" w:rsidRDefault="00C1124C" w:rsidP="00EC5ADF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="00F47318">
              <w:rPr>
                <w:rFonts w:asciiTheme="minorHAnsi" w:hAnsiTheme="minorHAnsi" w:cstheme="minorHAnsi"/>
                <w:sz w:val="20"/>
                <w:szCs w:val="24"/>
              </w:rPr>
              <w:t xml:space="preserve">. </w:t>
            </w:r>
            <w:r w:rsidR="00EC5ADF">
              <w:rPr>
                <w:rFonts w:asciiTheme="minorHAnsi" w:hAnsiTheme="minorHAnsi" w:cstheme="minorHAnsi"/>
                <w:sz w:val="20"/>
                <w:szCs w:val="24"/>
              </w:rPr>
              <w:t>Katić</w:t>
            </w:r>
          </w:p>
        </w:tc>
        <w:tc>
          <w:tcPr>
            <w:tcW w:w="22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vAlign w:val="center"/>
          </w:tcPr>
          <w:p w14:paraId="4257B68D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*količina proizvoda tijekom šk.</w:t>
            </w:r>
            <w:r w:rsidR="00F47318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god.</w:t>
            </w:r>
          </w:p>
          <w:p w14:paraId="3A030D86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222AA067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*broj posjećenih i organiziranih sajmova</w:t>
            </w:r>
          </w:p>
          <w:p w14:paraId="58585746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018F9B0" w14:textId="77777777" w:rsidR="00C1124C" w:rsidRPr="00C1124C" w:rsidRDefault="00C1124C" w:rsidP="00C1124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*broj održanih poduzetničkih aktivnosti</w:t>
            </w:r>
          </w:p>
        </w:tc>
      </w:tr>
      <w:tr w:rsidR="002D08BC" w:rsidRPr="00BE1A38" w14:paraId="33E5CAED" w14:textId="77777777" w:rsidTr="00A90161">
        <w:trPr>
          <w:cantSplit/>
          <w:trHeight w:val="2838"/>
          <w:jc w:val="center"/>
        </w:trPr>
        <w:tc>
          <w:tcPr>
            <w:tcW w:w="2205" w:type="dxa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3E9E702" w14:textId="68974ED4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>Suradnja s drugim odgojno-obrazovnim institucijama</w:t>
            </w:r>
          </w:p>
        </w:tc>
        <w:tc>
          <w:tcPr>
            <w:tcW w:w="2205" w:type="dxa"/>
            <w:tcBorders>
              <w:top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0FB7F888" w14:textId="77777777" w:rsidR="002D08BC" w:rsidRDefault="002D08BC" w:rsidP="002D08BC">
            <w:pPr>
              <w:ind w:right="-56"/>
              <w:jc w:val="center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r w:rsidRPr="006D2182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*razvoj 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društvenih i </w:t>
            </w:r>
            <w:r w:rsidRPr="006D2182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komunikacijskih vještina</w:t>
            </w:r>
          </w:p>
          <w:p w14:paraId="1FC620E5" w14:textId="77777777" w:rsidR="002D08BC" w:rsidRPr="006D2182" w:rsidRDefault="002D08BC" w:rsidP="002D08BC">
            <w:pPr>
              <w:ind w:right="-56"/>
              <w:jc w:val="center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</w:p>
          <w:p w14:paraId="0EE8C078" w14:textId="77777777" w:rsidR="002D08BC" w:rsidRDefault="002D08BC" w:rsidP="002D08BC">
            <w:pPr>
              <w:ind w:right="-56"/>
              <w:jc w:val="center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r w:rsidRPr="006D2182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*razvoj kritičkog mišljenja</w:t>
            </w:r>
          </w:p>
          <w:p w14:paraId="122C75D1" w14:textId="77777777" w:rsidR="002D08BC" w:rsidRPr="006D2182" w:rsidRDefault="002D08BC" w:rsidP="002D08BC">
            <w:pPr>
              <w:ind w:right="-56"/>
              <w:jc w:val="center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</w:p>
          <w:p w14:paraId="4F500F64" w14:textId="4EB08B92" w:rsidR="002D08BC" w:rsidRPr="00A31012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6D2182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*korištenje informacijsko-komunikacijske tehnologije</w:t>
            </w:r>
          </w:p>
        </w:tc>
        <w:tc>
          <w:tcPr>
            <w:tcW w:w="2828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5E7462A" w14:textId="77777777" w:rsidR="002D08BC" w:rsidRDefault="002D08BC" w:rsidP="002D08BC">
            <w:pPr>
              <w:ind w:right="-56"/>
              <w:jc w:val="center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>*</w:t>
            </w:r>
            <w:proofErr w:type="spellStart"/>
            <w:r w:rsidRPr="00981C53">
              <w:rPr>
                <w:rFonts w:asciiTheme="minorHAnsi" w:hAnsiTheme="minorHAnsi"/>
                <w:bCs/>
                <w:color w:val="000000"/>
                <w:sz w:val="20"/>
                <w:lang w:val="en-US" w:eastAsia="en-US"/>
              </w:rPr>
              <w:t>Škole</w:t>
            </w:r>
            <w:proofErr w:type="spellEnd"/>
            <w:r w:rsidRPr="00981C53">
              <w:rPr>
                <w:rFonts w:asciiTheme="minorHAnsi" w:hAnsiTheme="minorHAnsi"/>
                <w:bCs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981C53">
              <w:rPr>
                <w:rFonts w:asciiTheme="minorHAnsi" w:hAnsiTheme="minorHAnsi"/>
                <w:bCs/>
                <w:color w:val="000000"/>
                <w:sz w:val="20"/>
                <w:lang w:val="en-US" w:eastAsia="en-US"/>
              </w:rPr>
              <w:t>školama</w:t>
            </w:r>
            <w:proofErr w:type="spellEnd"/>
            <w:r w:rsidRPr="00EC5ADF">
              <w:rPr>
                <w:rFonts w:asciiTheme="minorHAnsi" w:hAnsiTheme="minorHAnsi"/>
                <w:b/>
                <w:color w:val="000000"/>
                <w:sz w:val="20"/>
                <w:lang w:val="en-US" w:eastAsia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razmjena iskustva,</w:t>
            </w:r>
            <w:r w:rsidRPr="006D2182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 ideja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, primjera dobre prakse</w:t>
            </w:r>
            <w:r w:rsidRPr="006D2182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 unutar škole i sa drugim školama</w:t>
            </w:r>
            <w:r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 xml:space="preserve"> online i/ili uživo</w:t>
            </w:r>
          </w:p>
          <w:p w14:paraId="747BA933" w14:textId="77777777" w:rsidR="002D08BC" w:rsidRPr="006D2182" w:rsidRDefault="002D08BC" w:rsidP="002D08BC">
            <w:pPr>
              <w:ind w:right="-56"/>
              <w:jc w:val="center"/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</w:pPr>
          </w:p>
          <w:p w14:paraId="4716F19A" w14:textId="77777777" w:rsidR="002D08BC" w:rsidRDefault="002D08BC" w:rsidP="002D08BC">
            <w:pPr>
              <w:shd w:val="clear" w:color="auto" w:fill="FFFFFF"/>
              <w:jc w:val="left"/>
              <w:outlineLvl w:val="1"/>
              <w:rPr>
                <w:rFonts w:asciiTheme="minorHAnsi" w:hAnsiTheme="minorHAnsi"/>
                <w:color w:val="000000"/>
                <w:sz w:val="20"/>
                <w:lang w:val="en-US" w:eastAsia="en-US"/>
              </w:rPr>
            </w:pPr>
          </w:p>
          <w:p w14:paraId="4D6B5D19" w14:textId="563F8652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 xml:space="preserve">*CUC (Carnet User Conference) –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>predstavljanje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>sudjelovanja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 xml:space="preserve"> u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lang w:val="en-US" w:eastAsia="en-US"/>
              </w:rPr>
              <w:t>projektima</w:t>
            </w:r>
            <w:proofErr w:type="spellEnd"/>
          </w:p>
        </w:tc>
        <w:tc>
          <w:tcPr>
            <w:tcW w:w="2185" w:type="dxa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E10EEC6" w14:textId="77777777" w:rsidR="002D08BC" w:rsidRPr="00C1124C" w:rsidRDefault="002D08BC" w:rsidP="002D08B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Ljudi:</w:t>
            </w:r>
          </w:p>
          <w:p w14:paraId="4AA50CDA" w14:textId="77777777" w:rsidR="002D08BC" w:rsidRPr="00C1124C" w:rsidRDefault="002D08BC" w:rsidP="002D08B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*nastavnici</w:t>
            </w:r>
          </w:p>
          <w:p w14:paraId="38EAE8C1" w14:textId="77777777" w:rsidR="002D08BC" w:rsidRDefault="002D08BC" w:rsidP="002D08B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*učenici</w:t>
            </w:r>
          </w:p>
          <w:p w14:paraId="26EFFA9F" w14:textId="77777777" w:rsidR="002D08BC" w:rsidRPr="00C1124C" w:rsidRDefault="002D08BC" w:rsidP="002D08B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5F6E7CAD" w14:textId="77777777" w:rsidR="002D08BC" w:rsidRPr="00C1124C" w:rsidRDefault="002D08BC" w:rsidP="002D08B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14:paraId="2CB1EDAA" w14:textId="77777777" w:rsidR="002D08BC" w:rsidRPr="00C1124C" w:rsidRDefault="002D08BC" w:rsidP="002D08BC">
            <w:pPr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C1124C">
              <w:rPr>
                <w:rFonts w:asciiTheme="minorHAnsi" w:hAnsiTheme="minorHAnsi" w:cstheme="minorHAnsi"/>
                <w:sz w:val="20"/>
                <w:szCs w:val="24"/>
              </w:rPr>
              <w:t>*oprema (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IKT)</w:t>
            </w:r>
          </w:p>
          <w:p w14:paraId="2ADF65E5" w14:textId="77777777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039" w:type="dxa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5754C58D" w14:textId="6A495D52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>1</w:t>
            </w:r>
            <w:r w:rsidR="00A90161">
              <w:rPr>
                <w:rFonts w:ascii="Calibri" w:hAnsi="Calibri" w:cs="Arial"/>
                <w:sz w:val="20"/>
                <w:szCs w:val="16"/>
              </w:rPr>
              <w:t>8</w:t>
            </w:r>
            <w:r>
              <w:rPr>
                <w:rFonts w:ascii="Calibri" w:hAnsi="Calibri" w:cs="Arial"/>
                <w:sz w:val="20"/>
                <w:szCs w:val="16"/>
              </w:rPr>
              <w:t>. 6. 202</w:t>
            </w:r>
            <w:r w:rsidR="008E5312">
              <w:rPr>
                <w:rFonts w:ascii="Calibri" w:hAnsi="Calibri" w:cs="Arial"/>
                <w:sz w:val="20"/>
                <w:szCs w:val="16"/>
              </w:rPr>
              <w:t>1</w:t>
            </w:r>
            <w:r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1773" w:type="dxa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6A2B9760" w14:textId="6A53D1B3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 xml:space="preserve">I. </w:t>
            </w:r>
            <w:proofErr w:type="spellStart"/>
            <w:r>
              <w:rPr>
                <w:rFonts w:ascii="Calibri" w:hAnsi="Calibri" w:cs="Arial"/>
                <w:sz w:val="20"/>
                <w:szCs w:val="16"/>
              </w:rPr>
              <w:t>Kardo</w:t>
            </w:r>
            <w:proofErr w:type="spellEnd"/>
          </w:p>
        </w:tc>
        <w:tc>
          <w:tcPr>
            <w:tcW w:w="2207" w:type="dxa"/>
            <w:tcBorders>
              <w:top w:val="single" w:sz="4" w:space="0" w:color="A6A6A6"/>
              <w:bottom w:val="single" w:sz="4" w:space="0" w:color="A6A6A6" w:themeColor="background1" w:themeShade="A6"/>
            </w:tcBorders>
            <w:shd w:val="clear" w:color="auto" w:fill="FFFFFF"/>
            <w:vAlign w:val="center"/>
          </w:tcPr>
          <w:p w14:paraId="2CA0A209" w14:textId="77777777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 xml:space="preserve">- </w:t>
            </w:r>
            <w:r>
              <w:rPr>
                <w:rFonts w:ascii="Calibri" w:hAnsi="Calibri" w:cs="Arial"/>
                <w:sz w:val="20"/>
                <w:szCs w:val="16"/>
              </w:rPr>
              <w:t>broj ostvarenih suradnji</w:t>
            </w:r>
          </w:p>
          <w:p w14:paraId="2974FD3A" w14:textId="77777777" w:rsidR="002D08BC" w:rsidRPr="00C1124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>-</w:t>
            </w:r>
            <w:r w:rsidRPr="00C1124C">
              <w:rPr>
                <w:rFonts w:ascii="Calibri" w:hAnsi="Calibri" w:cs="Arial"/>
                <w:sz w:val="20"/>
                <w:szCs w:val="16"/>
              </w:rPr>
              <w:t>broj aktivnosti</w:t>
            </w:r>
            <w:r>
              <w:rPr>
                <w:rFonts w:ascii="Calibri" w:hAnsi="Calibri" w:cs="Arial"/>
                <w:sz w:val="20"/>
                <w:szCs w:val="16"/>
              </w:rPr>
              <w:t xml:space="preserve"> </w:t>
            </w:r>
          </w:p>
          <w:p w14:paraId="08235844" w14:textId="77777777" w:rsidR="002D08BC" w:rsidRPr="00C1124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 w:rsidRPr="00C1124C">
              <w:rPr>
                <w:rFonts w:ascii="Calibri" w:hAnsi="Calibri" w:cs="Arial"/>
                <w:sz w:val="20"/>
                <w:szCs w:val="16"/>
              </w:rPr>
              <w:t>- broj sudionika</w:t>
            </w:r>
          </w:p>
          <w:p w14:paraId="4EFDD309" w14:textId="77777777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  <w:r>
              <w:rPr>
                <w:rFonts w:ascii="Calibri" w:hAnsi="Calibri" w:cs="Arial"/>
                <w:sz w:val="20"/>
                <w:szCs w:val="16"/>
              </w:rPr>
              <w:t xml:space="preserve">koji su sudjelovali u aktivnostima </w:t>
            </w:r>
          </w:p>
          <w:p w14:paraId="255B1FF5" w14:textId="77777777" w:rsidR="002D08BC" w:rsidRDefault="002D08BC" w:rsidP="002D08BC">
            <w:pPr>
              <w:ind w:right="-56"/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</w:tr>
      <w:bookmarkEnd w:id="1"/>
    </w:tbl>
    <w:p w14:paraId="3EE392BD" w14:textId="77777777" w:rsidR="00742E95" w:rsidRDefault="00742E95" w:rsidP="002B1D7C">
      <w:pPr>
        <w:jc w:val="left"/>
        <w:rPr>
          <w:rFonts w:ascii="Calibri" w:hAnsi="Calibri"/>
          <w:noProof/>
          <w:szCs w:val="24"/>
        </w:rPr>
        <w:sectPr w:rsidR="00742E95" w:rsidSect="00A90161">
          <w:pgSz w:w="16838" w:h="11906" w:orient="landscape" w:code="9"/>
          <w:pgMar w:top="426" w:right="720" w:bottom="284" w:left="720" w:header="709" w:footer="709" w:gutter="0"/>
          <w:cols w:space="708"/>
          <w:docGrid w:linePitch="360"/>
        </w:sectPr>
      </w:pPr>
    </w:p>
    <w:p w14:paraId="05690875" w14:textId="36E4481D" w:rsidR="002D08BC" w:rsidRPr="002D08BC" w:rsidRDefault="002D08BC" w:rsidP="002D08BC">
      <w:pPr>
        <w:tabs>
          <w:tab w:val="left" w:pos="4890"/>
        </w:tabs>
      </w:pPr>
    </w:p>
    <w:sectPr w:rsidR="002D08BC" w:rsidRPr="002D08BC" w:rsidSect="002B1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D50"/>
    <w:rsid w:val="00084367"/>
    <w:rsid w:val="00165D50"/>
    <w:rsid w:val="002A3C1A"/>
    <w:rsid w:val="002B1D7C"/>
    <w:rsid w:val="002D08BC"/>
    <w:rsid w:val="00374144"/>
    <w:rsid w:val="003A6A29"/>
    <w:rsid w:val="003E1934"/>
    <w:rsid w:val="004A6D8A"/>
    <w:rsid w:val="004F2E20"/>
    <w:rsid w:val="006D2182"/>
    <w:rsid w:val="00742E95"/>
    <w:rsid w:val="0080056F"/>
    <w:rsid w:val="008515C1"/>
    <w:rsid w:val="0088632E"/>
    <w:rsid w:val="008B6A61"/>
    <w:rsid w:val="008C7485"/>
    <w:rsid w:val="008E5312"/>
    <w:rsid w:val="009309DC"/>
    <w:rsid w:val="00943C5D"/>
    <w:rsid w:val="00966C2A"/>
    <w:rsid w:val="00981C53"/>
    <w:rsid w:val="00A269A4"/>
    <w:rsid w:val="00A31012"/>
    <w:rsid w:val="00A5071A"/>
    <w:rsid w:val="00A90161"/>
    <w:rsid w:val="00AE5D47"/>
    <w:rsid w:val="00B665BA"/>
    <w:rsid w:val="00C1124C"/>
    <w:rsid w:val="00E9432E"/>
    <w:rsid w:val="00EC5ADF"/>
    <w:rsid w:val="00F4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19AD"/>
  <w15:docId w15:val="{B17E79E9-BF37-4FF2-AC75-010B5A39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D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aslov2">
    <w:name w:val="heading 2"/>
    <w:basedOn w:val="Normal"/>
    <w:link w:val="Naslov2Char"/>
    <w:uiPriority w:val="9"/>
    <w:qFormat/>
    <w:rsid w:val="00EC5ADF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665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43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4367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Naslov2Char">
    <w:name w:val="Naslov 2 Char"/>
    <w:basedOn w:val="Zadanifontodlomka"/>
    <w:link w:val="Naslov2"/>
    <w:uiPriority w:val="9"/>
    <w:rsid w:val="00EC5ADF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665B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5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Nina Eman</cp:lastModifiedBy>
  <cp:revision>26</cp:revision>
  <cp:lastPrinted>2020-09-16T10:49:00Z</cp:lastPrinted>
  <dcterms:created xsi:type="dcterms:W3CDTF">2013-11-26T07:46:00Z</dcterms:created>
  <dcterms:modified xsi:type="dcterms:W3CDTF">2020-09-16T10:49:00Z</dcterms:modified>
</cp:coreProperties>
</file>